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17" w:rsidRPr="00770A17" w:rsidRDefault="00770A17" w:rsidP="00770A17">
      <w:pPr>
        <w:shd w:val="clear" w:color="auto" w:fill="FFE4E5"/>
        <w:spacing w:after="0" w:line="240" w:lineRule="auto"/>
        <w:outlineLvl w:val="2"/>
        <w:rPr>
          <w:rFonts w:ascii="Georgia" w:eastAsia="Times New Roman" w:hAnsi="Georgia" w:cs="Arial"/>
          <w:b/>
          <w:bCs/>
          <w:color w:val="323232"/>
          <w:sz w:val="45"/>
          <w:szCs w:val="45"/>
        </w:rPr>
      </w:pPr>
      <w:r w:rsidRPr="00770A17">
        <w:rPr>
          <w:rFonts w:ascii="Georgia" w:eastAsia="Times New Roman" w:hAnsi="Georgia" w:cs="Arial"/>
          <w:b/>
          <w:bCs/>
          <w:color w:val="323232"/>
          <w:sz w:val="45"/>
          <w:szCs w:val="45"/>
        </w:rPr>
        <w:t xml:space="preserve">10 ideas for dealing with differentiation! </w:t>
      </w:r>
    </w:p>
    <w:p w:rsidR="00770A17" w:rsidRPr="00770A17" w:rsidRDefault="00770A17" w:rsidP="00770A17">
      <w:pPr>
        <w:shd w:val="clear" w:color="auto" w:fill="FFE4E5"/>
        <w:spacing w:after="240" w:line="240" w:lineRule="auto"/>
        <w:rPr>
          <w:rFonts w:ascii="Arial" w:eastAsia="Times New Roman" w:hAnsi="Arial" w:cs="Arial"/>
          <w:color w:val="323232"/>
        </w:rPr>
      </w:pPr>
      <w:r w:rsidRPr="00770A17">
        <w:rPr>
          <w:rFonts w:ascii="Arial" w:eastAsia="Times New Roman" w:hAnsi="Arial" w:cs="Arial"/>
          <w:color w:val="323232"/>
        </w:rPr>
        <w:t xml:space="preserve">We agonise over differentiation in MFL classrooms. It's hard </w:t>
      </w:r>
      <w:proofErr w:type="gramStart"/>
      <w:r w:rsidRPr="00770A17">
        <w:rPr>
          <w:rFonts w:ascii="Arial" w:eastAsia="Times New Roman" w:hAnsi="Arial" w:cs="Arial"/>
          <w:color w:val="323232"/>
        </w:rPr>
        <w:t>-  how</w:t>
      </w:r>
      <w:proofErr w:type="gramEnd"/>
      <w:r w:rsidRPr="00770A17">
        <w:rPr>
          <w:rFonts w:ascii="Arial" w:eastAsia="Times New Roman" w:hAnsi="Arial" w:cs="Arial"/>
          <w:color w:val="323232"/>
        </w:rPr>
        <w:t xml:space="preserve"> can we differentiate when we're speaking another impenetrable language anyway and it's raining and 9d5 aren't giving much in the way of learning signals.... I know all the arguments but we need to address the issue </w:t>
      </w:r>
      <w:proofErr w:type="spellStart"/>
      <w:r w:rsidRPr="00770A17">
        <w:rPr>
          <w:rFonts w:ascii="Arial" w:eastAsia="Times New Roman" w:hAnsi="Arial" w:cs="Arial"/>
          <w:color w:val="323232"/>
        </w:rPr>
        <w:t>everyday</w:t>
      </w:r>
      <w:proofErr w:type="spellEnd"/>
      <w:r w:rsidRPr="00770A17">
        <w:rPr>
          <w:rFonts w:ascii="Arial" w:eastAsia="Times New Roman" w:hAnsi="Arial" w:cs="Arial"/>
          <w:color w:val="323232"/>
        </w:rPr>
        <w:t xml:space="preserve"> in our ordinary classrooms. Many of us are still teaching very mixed classes even if they have been put into sets.</w:t>
      </w:r>
      <w:r w:rsidRPr="00770A17">
        <w:rPr>
          <w:rFonts w:ascii="Arial" w:eastAsia="Times New Roman" w:hAnsi="Arial" w:cs="Arial"/>
          <w:color w:val="323232"/>
        </w:rPr>
        <w:br/>
      </w:r>
      <w:r w:rsidRPr="00770A17">
        <w:rPr>
          <w:rFonts w:ascii="Arial" w:eastAsia="Times New Roman" w:hAnsi="Arial" w:cs="Arial"/>
          <w:color w:val="323232"/>
        </w:rPr>
        <w:br/>
        <w:t>I have tried to think about quick tips - fast ideas which won't lead to instant insanity/resentment/overload. Nothing fancy - just things we do and take for granted or have forgotten about.</w:t>
      </w:r>
      <w:r w:rsidRPr="00770A17">
        <w:rPr>
          <w:rFonts w:ascii="Arial" w:eastAsia="Times New Roman" w:hAnsi="Arial" w:cs="Arial"/>
          <w:color w:val="323232"/>
        </w:rPr>
        <w:br/>
      </w:r>
      <w:r w:rsidRPr="00770A17">
        <w:rPr>
          <w:rFonts w:ascii="Arial" w:eastAsia="Times New Roman" w:hAnsi="Arial" w:cs="Arial"/>
          <w:color w:val="323232"/>
        </w:rPr>
        <w:br/>
      </w:r>
      <w:proofErr w:type="gramStart"/>
      <w:r w:rsidRPr="00770A17">
        <w:rPr>
          <w:rFonts w:ascii="Arial" w:eastAsia="Times New Roman" w:hAnsi="Arial" w:cs="Arial"/>
          <w:color w:val="323232"/>
        </w:rPr>
        <w:t>1.Simplify</w:t>
      </w:r>
      <w:proofErr w:type="gramEnd"/>
      <w:r w:rsidRPr="00770A17">
        <w:rPr>
          <w:rFonts w:ascii="Arial" w:eastAsia="Times New Roman" w:hAnsi="Arial" w:cs="Arial"/>
          <w:color w:val="323232"/>
        </w:rPr>
        <w:t xml:space="preserve"> something existing - don't re-invent the wheel. Take your </w:t>
      </w:r>
      <w:proofErr w:type="spellStart"/>
      <w:r w:rsidRPr="00770A17">
        <w:rPr>
          <w:rFonts w:ascii="Arial" w:eastAsia="Times New Roman" w:hAnsi="Arial" w:cs="Arial"/>
          <w:color w:val="323232"/>
        </w:rPr>
        <w:t>Tippex</w:t>
      </w:r>
      <w:proofErr w:type="spellEnd"/>
      <w:r w:rsidRPr="00770A17">
        <w:rPr>
          <w:rFonts w:ascii="Arial" w:eastAsia="Times New Roman" w:hAnsi="Arial" w:cs="Arial"/>
          <w:color w:val="323232"/>
        </w:rPr>
        <w:t xml:space="preserve"> to another worksheet and alter or chop a sheet in half.</w:t>
      </w:r>
      <w:r w:rsidRPr="00770A17">
        <w:rPr>
          <w:rFonts w:ascii="Arial" w:eastAsia="Times New Roman" w:hAnsi="Arial" w:cs="Arial"/>
          <w:color w:val="323232"/>
        </w:rPr>
        <w:br/>
      </w:r>
      <w:r w:rsidRPr="00770A17">
        <w:rPr>
          <w:rFonts w:ascii="Arial" w:eastAsia="Times New Roman" w:hAnsi="Arial" w:cs="Arial"/>
          <w:color w:val="323232"/>
        </w:rPr>
        <w:br/>
        <w:t>2. Copy on to pale coloured paper for dyslexic children and make it larger. Allow pupils to cut out and stick instead of writing or join with lines instead of writing out.</w:t>
      </w:r>
      <w:r w:rsidRPr="00770A17">
        <w:rPr>
          <w:rFonts w:ascii="Arial" w:eastAsia="Times New Roman" w:hAnsi="Arial" w:cs="Arial"/>
          <w:color w:val="323232"/>
        </w:rPr>
        <w:br/>
      </w:r>
      <w:r w:rsidRPr="00770A17">
        <w:rPr>
          <w:rFonts w:ascii="Arial" w:eastAsia="Times New Roman" w:hAnsi="Arial" w:cs="Arial"/>
          <w:color w:val="323232"/>
        </w:rPr>
        <w:br/>
        <w:t xml:space="preserve">3. When doing a complex listening, pop the answers on a piece of paper </w:t>
      </w:r>
      <w:r w:rsidRPr="00770A17">
        <w:rPr>
          <w:rFonts w:ascii="Arial" w:eastAsia="Times New Roman" w:hAnsi="Arial" w:cs="Arial"/>
          <w:b/>
          <w:bCs/>
          <w:color w:val="323232"/>
        </w:rPr>
        <w:t>in the wrong order</w:t>
      </w:r>
      <w:r w:rsidRPr="00770A17">
        <w:rPr>
          <w:rFonts w:ascii="Arial" w:eastAsia="Times New Roman" w:hAnsi="Arial" w:cs="Arial"/>
          <w:color w:val="323232"/>
        </w:rPr>
        <w:t xml:space="preserve"> for a weaker pupil who you know won't manage the exercise. They can listen and re-order - fast solution to a tricky problem. Or allow pupils to listen for half the items if they struggle. Most able can listen for opinions.</w:t>
      </w:r>
      <w:r w:rsidRPr="00770A17">
        <w:rPr>
          <w:rFonts w:ascii="Arial" w:eastAsia="Times New Roman" w:hAnsi="Arial" w:cs="Arial"/>
          <w:color w:val="323232"/>
        </w:rPr>
        <w:br/>
      </w:r>
      <w:r w:rsidRPr="00770A17">
        <w:rPr>
          <w:rFonts w:ascii="Arial" w:eastAsia="Times New Roman" w:hAnsi="Arial" w:cs="Arial"/>
          <w:color w:val="323232"/>
        </w:rPr>
        <w:br/>
        <w:t>4. Set a Find the cognates exercise for SN pupils while others do harder questions and answers. Other possibilities are - Find 10 words you know; 10 words you have seen but can't remember etc. 10 verbs, 5 numbers and 5 times...</w:t>
      </w:r>
      <w:r w:rsidRPr="00770A17">
        <w:rPr>
          <w:rFonts w:ascii="Arial" w:eastAsia="Times New Roman" w:hAnsi="Arial" w:cs="Arial"/>
          <w:color w:val="323232"/>
        </w:rPr>
        <w:br/>
      </w:r>
      <w:r w:rsidRPr="00770A17">
        <w:rPr>
          <w:rFonts w:ascii="Arial" w:eastAsia="Times New Roman" w:hAnsi="Arial" w:cs="Arial"/>
          <w:color w:val="323232"/>
        </w:rPr>
        <w:br/>
        <w:t>5. Give pupils a photocopy of harder text and ask them to colour in various items - blue for nouns, red for verbs, add yellow for pronouns to stretch most able, orange for adverbs or colour in different categories of words. Think of these ideas on your feet in class sometimes - go with your inspiration!</w:t>
      </w:r>
      <w:r w:rsidRPr="00770A17">
        <w:rPr>
          <w:rFonts w:ascii="Arial" w:eastAsia="Times New Roman" w:hAnsi="Arial" w:cs="Arial"/>
          <w:color w:val="323232"/>
        </w:rPr>
        <w:br/>
        <w:t>6. Type a list of basic vocabulary for slower writers and leave them to write in the English only. It doesn't take a moment and gives a sense of achievement. Have extra words ready to challenge more able learners. Have a super challenge ready for the very best!</w:t>
      </w:r>
      <w:r w:rsidRPr="00770A17">
        <w:rPr>
          <w:rFonts w:ascii="Arial" w:eastAsia="Times New Roman" w:hAnsi="Arial" w:cs="Arial"/>
          <w:color w:val="323232"/>
        </w:rPr>
        <w:br/>
      </w:r>
      <w:r w:rsidRPr="00770A17">
        <w:rPr>
          <w:rFonts w:ascii="Arial" w:eastAsia="Times New Roman" w:hAnsi="Arial" w:cs="Arial"/>
          <w:color w:val="323232"/>
        </w:rPr>
        <w:br/>
        <w:t>7. Allow a dyslexic child to do a vocabulary test orally for you or record a written homework for you.</w:t>
      </w:r>
      <w:r w:rsidRPr="00770A17">
        <w:rPr>
          <w:rFonts w:ascii="Arial" w:eastAsia="Times New Roman" w:hAnsi="Arial" w:cs="Arial"/>
          <w:color w:val="323232"/>
        </w:rPr>
        <w:br/>
      </w:r>
      <w:r w:rsidRPr="00770A17">
        <w:rPr>
          <w:rFonts w:ascii="Arial" w:eastAsia="Times New Roman" w:hAnsi="Arial" w:cs="Arial"/>
          <w:color w:val="323232"/>
        </w:rPr>
        <w:br/>
        <w:t>8. Make answer sheets for self-marking when you have produced two different worksheets - pass them around so that everyone can mark fast.</w:t>
      </w:r>
      <w:r w:rsidRPr="00770A17">
        <w:rPr>
          <w:rFonts w:ascii="Arial" w:eastAsia="Times New Roman" w:hAnsi="Arial" w:cs="Arial"/>
          <w:color w:val="323232"/>
        </w:rPr>
        <w:br/>
        <w:t>9. Give out simple sentence starters and writing models for weaker pupils - more pupils need these than we realise. Grow a departmental bank of these and ensure everyone is contributing!</w:t>
      </w:r>
      <w:r w:rsidRPr="00770A17">
        <w:rPr>
          <w:rFonts w:ascii="Arial" w:eastAsia="Times New Roman" w:hAnsi="Arial" w:cs="Arial"/>
          <w:color w:val="323232"/>
        </w:rPr>
        <w:br/>
        <w:t xml:space="preserve">10. Buy in a programme like </w:t>
      </w:r>
      <w:proofErr w:type="spellStart"/>
      <w:r w:rsidRPr="00770A17">
        <w:rPr>
          <w:rFonts w:ascii="Arial" w:eastAsia="Times New Roman" w:hAnsi="Arial" w:cs="Arial"/>
          <w:color w:val="323232"/>
        </w:rPr>
        <w:t>Taskmagic</w:t>
      </w:r>
      <w:proofErr w:type="spellEnd"/>
      <w:r w:rsidRPr="00770A17">
        <w:rPr>
          <w:rFonts w:ascii="Arial" w:eastAsia="Times New Roman" w:hAnsi="Arial" w:cs="Arial"/>
          <w:color w:val="323232"/>
        </w:rPr>
        <w:t xml:space="preserve"> which will create a variety of worksheets for you - job done! </w:t>
      </w:r>
      <w:proofErr w:type="gramStart"/>
      <w:r w:rsidRPr="00770A17">
        <w:rPr>
          <w:rFonts w:ascii="Arial" w:eastAsia="Times New Roman" w:hAnsi="Arial" w:cs="Arial"/>
          <w:color w:val="323232"/>
        </w:rPr>
        <w:t>Dominoes and gaps and matching lists - terrific choice for all pupils.</w:t>
      </w:r>
      <w:proofErr w:type="gramEnd"/>
      <w:r w:rsidRPr="00770A17">
        <w:rPr>
          <w:rFonts w:ascii="Arial" w:eastAsia="Times New Roman" w:hAnsi="Arial" w:cs="Arial"/>
          <w:color w:val="323232"/>
        </w:rPr>
        <w:br/>
      </w:r>
      <w:r w:rsidRPr="00770A17">
        <w:rPr>
          <w:rFonts w:ascii="Arial" w:eastAsia="Times New Roman" w:hAnsi="Arial" w:cs="Arial"/>
          <w:color w:val="323232"/>
        </w:rPr>
        <w:br/>
        <w:t>We are starting a CPD group on differentiation so I may come back to this theme. What have you found that works easily?</w:t>
      </w:r>
    </w:p>
    <w:p w:rsidR="00770A17" w:rsidRPr="00770A17" w:rsidRDefault="00770A17" w:rsidP="00770A17">
      <w:pPr>
        <w:shd w:val="clear" w:color="auto" w:fill="FFE4E5"/>
        <w:spacing w:line="240" w:lineRule="auto"/>
        <w:rPr>
          <w:rFonts w:ascii="Arial" w:eastAsia="Times New Roman" w:hAnsi="Arial" w:cs="Arial"/>
          <w:color w:val="985477"/>
          <w:sz w:val="21"/>
          <w:szCs w:val="21"/>
        </w:rPr>
      </w:pPr>
      <w:r w:rsidRPr="00770A17">
        <w:rPr>
          <w:rFonts w:ascii="Arial" w:eastAsia="Times New Roman" w:hAnsi="Arial" w:cs="Arial"/>
          <w:color w:val="985477"/>
          <w:sz w:val="21"/>
          <w:szCs w:val="21"/>
        </w:rPr>
        <w:t xml:space="preserve">Posted by </w:t>
      </w:r>
      <w:hyperlink r:id="rId5" w:tooltip="author profile" w:history="1">
        <w:r w:rsidRPr="00770A17">
          <w:rPr>
            <w:rFonts w:ascii="Arial" w:eastAsia="Times New Roman" w:hAnsi="Arial" w:cs="Arial"/>
            <w:color w:val="EE0F32"/>
            <w:sz w:val="21"/>
            <w:szCs w:val="21"/>
          </w:rPr>
          <w:t xml:space="preserve">Valerie McIntyre </w:t>
        </w:r>
      </w:hyperlink>
      <w:r w:rsidRPr="00770A17">
        <w:rPr>
          <w:rFonts w:ascii="Arial" w:eastAsia="Times New Roman" w:hAnsi="Arial" w:cs="Arial"/>
          <w:color w:val="985477"/>
          <w:sz w:val="21"/>
          <w:szCs w:val="21"/>
        </w:rPr>
        <w:t xml:space="preserve">at </w:t>
      </w:r>
      <w:hyperlink r:id="rId6" w:tooltip="permanent link" w:history="1">
        <w:r w:rsidRPr="00770A17">
          <w:rPr>
            <w:rFonts w:ascii="Arial" w:eastAsia="Times New Roman" w:hAnsi="Arial" w:cs="Arial"/>
            <w:color w:val="EE0F32"/>
            <w:sz w:val="21"/>
            <w:szCs w:val="21"/>
          </w:rPr>
          <w:t>22:49</w:t>
        </w:r>
      </w:hyperlink>
      <w:r w:rsidRPr="00770A17">
        <w:rPr>
          <w:rFonts w:ascii="Arial" w:eastAsia="Times New Roman" w:hAnsi="Arial" w:cs="Arial"/>
          <w:color w:val="985477"/>
          <w:sz w:val="21"/>
          <w:szCs w:val="21"/>
        </w:rPr>
        <w:t xml:space="preserve"> </w:t>
      </w:r>
      <w:r w:rsidRPr="00770A17">
        <w:rPr>
          <w:rFonts w:ascii="Arial" w:eastAsia="Times New Roman" w:hAnsi="Arial" w:cs="Arial"/>
          <w:noProof/>
          <w:vanish/>
          <w:color w:val="EE0F32"/>
          <w:sz w:val="21"/>
          <w:szCs w:val="21"/>
        </w:rPr>
        <w:drawing>
          <wp:inline distT="0" distB="0" distL="0" distR="0" wp14:anchorId="5B8E955D" wp14:editId="0804FB69">
            <wp:extent cx="175260" cy="175260"/>
            <wp:effectExtent l="0" t="0" r="0" b="0"/>
            <wp:docPr id="1" name="Picture 1" descr="http://img2.blogblog.com/img/icon18_edit_allbkg.gif">
              <a:hlinkClick xmlns:a="http://schemas.openxmlformats.org/drawingml/2006/main" r:id="rId7" tooltip="&quot;Edit Po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blogblog.com/img/icon18_edit_allbkg.gif">
                      <a:hlinkClick r:id="rId7" tooltip="&quot;Edit Pos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48558D" w:rsidRDefault="0048558D">
      <w:bookmarkStart w:id="0" w:name="_GoBack"/>
      <w:bookmarkEnd w:id="0"/>
    </w:p>
    <w:sectPr w:rsidR="00485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A17"/>
    <w:rsid w:val="0048558D"/>
    <w:rsid w:val="00571679"/>
    <w:rsid w:val="006E4055"/>
    <w:rsid w:val="0077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133166">
      <w:bodyDiv w:val="1"/>
      <w:marLeft w:val="0"/>
      <w:marRight w:val="0"/>
      <w:marTop w:val="0"/>
      <w:marBottom w:val="0"/>
      <w:divBdr>
        <w:top w:val="none" w:sz="0" w:space="0" w:color="auto"/>
        <w:left w:val="none" w:sz="0" w:space="0" w:color="auto"/>
        <w:bottom w:val="none" w:sz="0" w:space="0" w:color="auto"/>
        <w:right w:val="none" w:sz="0" w:space="0" w:color="auto"/>
      </w:divBdr>
      <w:divsChild>
        <w:div w:id="1211843170">
          <w:marLeft w:val="0"/>
          <w:marRight w:val="0"/>
          <w:marTop w:val="0"/>
          <w:marBottom w:val="0"/>
          <w:divBdr>
            <w:top w:val="none" w:sz="0" w:space="0" w:color="auto"/>
            <w:left w:val="none" w:sz="0" w:space="0" w:color="auto"/>
            <w:bottom w:val="none" w:sz="0" w:space="0" w:color="auto"/>
            <w:right w:val="none" w:sz="0" w:space="0" w:color="auto"/>
          </w:divBdr>
          <w:divsChild>
            <w:div w:id="1798140521">
              <w:marLeft w:val="0"/>
              <w:marRight w:val="0"/>
              <w:marTop w:val="0"/>
              <w:marBottom w:val="0"/>
              <w:divBdr>
                <w:top w:val="none" w:sz="0" w:space="0" w:color="auto"/>
                <w:left w:val="none" w:sz="0" w:space="0" w:color="auto"/>
                <w:bottom w:val="none" w:sz="0" w:space="0" w:color="auto"/>
                <w:right w:val="none" w:sz="0" w:space="0" w:color="auto"/>
              </w:divBdr>
              <w:divsChild>
                <w:div w:id="1733194466">
                  <w:marLeft w:val="0"/>
                  <w:marRight w:val="0"/>
                  <w:marTop w:val="0"/>
                  <w:marBottom w:val="0"/>
                  <w:divBdr>
                    <w:top w:val="none" w:sz="0" w:space="0" w:color="auto"/>
                    <w:left w:val="none" w:sz="0" w:space="0" w:color="auto"/>
                    <w:bottom w:val="none" w:sz="0" w:space="0" w:color="auto"/>
                    <w:right w:val="none" w:sz="0" w:space="0" w:color="auto"/>
                  </w:divBdr>
                  <w:divsChild>
                    <w:div w:id="119737664">
                      <w:marLeft w:val="0"/>
                      <w:marRight w:val="0"/>
                      <w:marTop w:val="0"/>
                      <w:marBottom w:val="0"/>
                      <w:divBdr>
                        <w:top w:val="none" w:sz="0" w:space="0" w:color="auto"/>
                        <w:left w:val="none" w:sz="0" w:space="0" w:color="auto"/>
                        <w:bottom w:val="none" w:sz="0" w:space="0" w:color="auto"/>
                        <w:right w:val="none" w:sz="0" w:space="0" w:color="auto"/>
                      </w:divBdr>
                      <w:divsChild>
                        <w:div w:id="1474785134">
                          <w:marLeft w:val="0"/>
                          <w:marRight w:val="0"/>
                          <w:marTop w:val="0"/>
                          <w:marBottom w:val="0"/>
                          <w:divBdr>
                            <w:top w:val="none" w:sz="0" w:space="0" w:color="auto"/>
                            <w:left w:val="none" w:sz="0" w:space="0" w:color="auto"/>
                            <w:bottom w:val="none" w:sz="0" w:space="0" w:color="auto"/>
                            <w:right w:val="none" w:sz="0" w:space="0" w:color="auto"/>
                          </w:divBdr>
                          <w:divsChild>
                            <w:div w:id="1347757134">
                              <w:marLeft w:val="0"/>
                              <w:marRight w:val="0"/>
                              <w:marTop w:val="0"/>
                              <w:marBottom w:val="0"/>
                              <w:divBdr>
                                <w:top w:val="none" w:sz="0" w:space="0" w:color="auto"/>
                                <w:left w:val="none" w:sz="0" w:space="0" w:color="auto"/>
                                <w:bottom w:val="none" w:sz="0" w:space="0" w:color="auto"/>
                                <w:right w:val="none" w:sz="0" w:space="0" w:color="auto"/>
                              </w:divBdr>
                              <w:divsChild>
                                <w:div w:id="169176627">
                                  <w:marLeft w:val="0"/>
                                  <w:marRight w:val="0"/>
                                  <w:marTop w:val="0"/>
                                  <w:marBottom w:val="0"/>
                                  <w:divBdr>
                                    <w:top w:val="none" w:sz="0" w:space="0" w:color="auto"/>
                                    <w:left w:val="none" w:sz="0" w:space="0" w:color="auto"/>
                                    <w:bottom w:val="none" w:sz="0" w:space="0" w:color="auto"/>
                                    <w:right w:val="none" w:sz="0" w:space="0" w:color="auto"/>
                                  </w:divBdr>
                                  <w:divsChild>
                                    <w:div w:id="155070681">
                                      <w:marLeft w:val="0"/>
                                      <w:marRight w:val="0"/>
                                      <w:marTop w:val="0"/>
                                      <w:marBottom w:val="0"/>
                                      <w:divBdr>
                                        <w:top w:val="none" w:sz="0" w:space="0" w:color="auto"/>
                                        <w:left w:val="none" w:sz="0" w:space="0" w:color="auto"/>
                                        <w:bottom w:val="none" w:sz="0" w:space="0" w:color="auto"/>
                                        <w:right w:val="none" w:sz="0" w:space="0" w:color="auto"/>
                                      </w:divBdr>
                                      <w:divsChild>
                                        <w:div w:id="784811533">
                                          <w:marLeft w:val="0"/>
                                          <w:marRight w:val="0"/>
                                          <w:marTop w:val="0"/>
                                          <w:marBottom w:val="0"/>
                                          <w:divBdr>
                                            <w:top w:val="none" w:sz="0" w:space="0" w:color="auto"/>
                                            <w:left w:val="none" w:sz="0" w:space="0" w:color="auto"/>
                                            <w:bottom w:val="none" w:sz="0" w:space="0" w:color="auto"/>
                                            <w:right w:val="none" w:sz="0" w:space="0" w:color="auto"/>
                                          </w:divBdr>
                                          <w:divsChild>
                                            <w:div w:id="1991397997">
                                              <w:marLeft w:val="0"/>
                                              <w:marRight w:val="0"/>
                                              <w:marTop w:val="0"/>
                                              <w:marBottom w:val="0"/>
                                              <w:divBdr>
                                                <w:top w:val="none" w:sz="0" w:space="0" w:color="auto"/>
                                                <w:left w:val="none" w:sz="0" w:space="0" w:color="auto"/>
                                                <w:bottom w:val="none" w:sz="0" w:space="0" w:color="auto"/>
                                                <w:right w:val="none" w:sz="0" w:space="0" w:color="auto"/>
                                              </w:divBdr>
                                              <w:divsChild>
                                                <w:div w:id="957251519">
                                                  <w:marLeft w:val="0"/>
                                                  <w:marRight w:val="0"/>
                                                  <w:marTop w:val="0"/>
                                                  <w:marBottom w:val="0"/>
                                                  <w:divBdr>
                                                    <w:top w:val="none" w:sz="0" w:space="0" w:color="auto"/>
                                                    <w:left w:val="none" w:sz="0" w:space="0" w:color="auto"/>
                                                    <w:bottom w:val="none" w:sz="0" w:space="0" w:color="auto"/>
                                                    <w:right w:val="none" w:sz="0" w:space="0" w:color="auto"/>
                                                  </w:divBdr>
                                                  <w:divsChild>
                                                    <w:div w:id="1757048291">
                                                      <w:marLeft w:val="0"/>
                                                      <w:marRight w:val="0"/>
                                                      <w:marTop w:val="0"/>
                                                      <w:marBottom w:val="0"/>
                                                      <w:divBdr>
                                                        <w:top w:val="none" w:sz="0" w:space="0" w:color="auto"/>
                                                        <w:left w:val="none" w:sz="0" w:space="0" w:color="auto"/>
                                                        <w:bottom w:val="none" w:sz="0" w:space="0" w:color="auto"/>
                                                        <w:right w:val="none" w:sz="0" w:space="0" w:color="auto"/>
                                                      </w:divBdr>
                                                      <w:divsChild>
                                                        <w:div w:id="678388675">
                                                          <w:marLeft w:val="0"/>
                                                          <w:marRight w:val="0"/>
                                                          <w:marTop w:val="450"/>
                                                          <w:marBottom w:val="450"/>
                                                          <w:divBdr>
                                                            <w:top w:val="none" w:sz="0" w:space="0" w:color="auto"/>
                                                            <w:left w:val="none" w:sz="0" w:space="0" w:color="auto"/>
                                                            <w:bottom w:val="none" w:sz="0" w:space="0" w:color="auto"/>
                                                            <w:right w:val="none" w:sz="0" w:space="0" w:color="auto"/>
                                                          </w:divBdr>
                                                          <w:divsChild>
                                                            <w:div w:id="494491495">
                                                              <w:marLeft w:val="0"/>
                                                              <w:marRight w:val="0"/>
                                                              <w:marTop w:val="0"/>
                                                              <w:marBottom w:val="0"/>
                                                              <w:divBdr>
                                                                <w:top w:val="none" w:sz="0" w:space="0" w:color="auto"/>
                                                                <w:left w:val="none" w:sz="0" w:space="0" w:color="auto"/>
                                                                <w:bottom w:val="none" w:sz="0" w:space="0" w:color="auto"/>
                                                                <w:right w:val="none" w:sz="0" w:space="0" w:color="auto"/>
                                                              </w:divBdr>
                                                              <w:divsChild>
                                                                <w:div w:id="1802961204">
                                                                  <w:marLeft w:val="0"/>
                                                                  <w:marRight w:val="0"/>
                                                                  <w:marTop w:val="0"/>
                                                                  <w:marBottom w:val="0"/>
                                                                  <w:divBdr>
                                                                    <w:top w:val="none" w:sz="0" w:space="0" w:color="auto"/>
                                                                    <w:left w:val="none" w:sz="0" w:space="0" w:color="auto"/>
                                                                    <w:bottom w:val="none" w:sz="0" w:space="0" w:color="auto"/>
                                                                    <w:right w:val="none" w:sz="0" w:space="0" w:color="auto"/>
                                                                  </w:divBdr>
                                                                  <w:divsChild>
                                                                    <w:div w:id="1527327226">
                                                                      <w:marLeft w:val="0"/>
                                                                      <w:marRight w:val="0"/>
                                                                      <w:marTop w:val="0"/>
                                                                      <w:marBottom w:val="0"/>
                                                                      <w:divBdr>
                                                                        <w:top w:val="none" w:sz="0" w:space="0" w:color="auto"/>
                                                                        <w:left w:val="none" w:sz="0" w:space="0" w:color="auto"/>
                                                                        <w:bottom w:val="none" w:sz="0" w:space="0" w:color="auto"/>
                                                                        <w:right w:val="none" w:sz="0" w:space="0" w:color="auto"/>
                                                                      </w:divBdr>
                                                                      <w:divsChild>
                                                                        <w:div w:id="1909919871">
                                                                          <w:marLeft w:val="0"/>
                                                                          <w:marRight w:val="0"/>
                                                                          <w:marTop w:val="0"/>
                                                                          <w:marBottom w:val="375"/>
                                                                          <w:divBdr>
                                                                            <w:top w:val="single" w:sz="36" w:space="11" w:color="FFFFFF"/>
                                                                            <w:left w:val="single" w:sz="36" w:space="15" w:color="FFFFFF"/>
                                                                            <w:bottom w:val="single" w:sz="36" w:space="11" w:color="FFFFFF"/>
                                                                            <w:right w:val="single" w:sz="36" w:space="15" w:color="FFFFFF"/>
                                                                          </w:divBdr>
                                                                          <w:divsChild>
                                                                            <w:div w:id="903880759">
                                                                              <w:marLeft w:val="0"/>
                                                                              <w:marRight w:val="0"/>
                                                                              <w:marTop w:val="0"/>
                                                                              <w:marBottom w:val="0"/>
                                                                              <w:divBdr>
                                                                                <w:top w:val="none" w:sz="0" w:space="0" w:color="auto"/>
                                                                                <w:left w:val="none" w:sz="0" w:space="0" w:color="auto"/>
                                                                                <w:bottom w:val="none" w:sz="0" w:space="0" w:color="auto"/>
                                                                                <w:right w:val="none" w:sz="0" w:space="0" w:color="auto"/>
                                                                              </w:divBdr>
                                                                              <w:divsChild>
                                                                                <w:div w:id="1925645075">
                                                                                  <w:marLeft w:val="0"/>
                                                                                  <w:marRight w:val="0"/>
                                                                                  <w:marTop w:val="0"/>
                                                                                  <w:marBottom w:val="0"/>
                                                                                  <w:divBdr>
                                                                                    <w:top w:val="none" w:sz="0" w:space="0" w:color="auto"/>
                                                                                    <w:left w:val="none" w:sz="0" w:space="0" w:color="auto"/>
                                                                                    <w:bottom w:val="none" w:sz="0" w:space="0" w:color="auto"/>
                                                                                    <w:right w:val="none" w:sz="0" w:space="0" w:color="auto"/>
                                                                                  </w:divBdr>
                                                                                </w:div>
                                                                                <w:div w:id="1762525669">
                                                                                  <w:marLeft w:val="0"/>
                                                                                  <w:marRight w:val="0"/>
                                                                                  <w:marTop w:val="150"/>
                                                                                  <w:marBottom w:val="0"/>
                                                                                  <w:divBdr>
                                                                                    <w:top w:val="dashed" w:sz="6" w:space="8" w:color="767676"/>
                                                                                    <w:left w:val="none" w:sz="0" w:space="0" w:color="auto"/>
                                                                                    <w:bottom w:val="none" w:sz="0" w:space="0" w:color="auto"/>
                                                                                    <w:right w:val="none" w:sz="0" w:space="0" w:color="auto"/>
                                                                                  </w:divBdr>
                                                                                  <w:divsChild>
                                                                                    <w:div w:id="19895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blogger.com/post-edit.g?blogID=5664070495222956633&amp;postID=3226156187755934909&amp;from=penci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roggyval.blogspot.co.uk/2013/01/10-ideas-for-dealing-with.html" TargetMode="External"/><Relationship Id="rId5" Type="http://schemas.openxmlformats.org/officeDocument/2006/relationships/hyperlink" Target="http://www.blogger.com/profile/1565668948815015249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Ottaway</dc:creator>
  <cp:lastModifiedBy>Gina Ottaway</cp:lastModifiedBy>
  <cp:revision>1</cp:revision>
  <dcterms:created xsi:type="dcterms:W3CDTF">2014-10-20T20:43:00Z</dcterms:created>
  <dcterms:modified xsi:type="dcterms:W3CDTF">2014-10-20T20:44:00Z</dcterms:modified>
</cp:coreProperties>
</file>